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27931" w14:textId="77777777" w:rsidR="00FF050E" w:rsidRPr="00C65D4B" w:rsidRDefault="00FF050E" w:rsidP="00FF050E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编号：</w:t>
      </w:r>
      <w:r w:rsidR="0072236A">
        <w:rPr>
          <w:rFonts w:ascii="宋体" w:hAnsi="宋体" w:hint="eastAsia"/>
          <w:color w:val="000000"/>
          <w:sz w:val="24"/>
          <w:szCs w:val="24"/>
        </w:rPr>
        <w:t>AF/SQ-06/</w:t>
      </w:r>
      <w:r w:rsidR="006E2A8D">
        <w:rPr>
          <w:rFonts w:ascii="宋体" w:hAnsi="宋体" w:hint="eastAsia"/>
          <w:color w:val="000000"/>
          <w:sz w:val="24"/>
          <w:szCs w:val="24"/>
        </w:rPr>
        <w:t>2</w:t>
      </w:r>
      <w:bookmarkStart w:id="0" w:name="_GoBack"/>
      <w:bookmarkEnd w:id="0"/>
      <w:r w:rsidR="0072236A">
        <w:rPr>
          <w:rFonts w:ascii="宋体" w:hAnsi="宋体" w:hint="eastAsia"/>
          <w:color w:val="000000"/>
          <w:sz w:val="24"/>
          <w:szCs w:val="24"/>
        </w:rPr>
        <w:t>.0</w:t>
      </w:r>
    </w:p>
    <w:p w14:paraId="79E01CE5" w14:textId="77777777" w:rsidR="00FF050E" w:rsidRPr="00C65D4B" w:rsidRDefault="00FF050E" w:rsidP="00FF050E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1" w:name="_Toc340417994"/>
      <w:r w:rsidRPr="00C65D4B">
        <w:rPr>
          <w:rFonts w:asciiTheme="minorEastAsia" w:eastAsiaTheme="minorEastAsia" w:hAnsiTheme="minorEastAsia" w:hint="eastAsia"/>
          <w:sz w:val="24"/>
          <w:szCs w:val="24"/>
        </w:rPr>
        <w:t>违背方案报告</w:t>
      </w:r>
      <w:bookmarkEnd w:id="1"/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065"/>
        <w:gridCol w:w="2520"/>
        <w:gridCol w:w="2071"/>
      </w:tblGrid>
      <w:tr w:rsidR="00FF050E" w:rsidRPr="00C65D4B" w14:paraId="32296272" w14:textId="77777777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18410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431DB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14:paraId="74C67A2E" w14:textId="77777777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789E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A30FE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14:paraId="430C1B46" w14:textId="77777777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A24ED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79FCC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A06CA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33744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14:paraId="56E0F58E" w14:textId="77777777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F11AA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57A4E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CA1E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3BB30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14:paraId="558755A1" w14:textId="77777777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92F9E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6A83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6DA37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E336B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3ECDF73" w14:textId="77777777" w:rsidR="00FF050E" w:rsidRPr="00C65D4B" w:rsidRDefault="00FF050E" w:rsidP="00C117FC">
      <w:pPr>
        <w:wordWrap w:val="0"/>
        <w:topLinePunct/>
        <w:spacing w:beforeLines="50" w:before="120"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一、违背方案的情况</w:t>
      </w:r>
    </w:p>
    <w:p w14:paraId="71451012" w14:textId="77777777" w:rsidR="00C117FC" w:rsidRDefault="00C117FC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117FC">
        <w:rPr>
          <w:rFonts w:asciiTheme="minorEastAsia" w:eastAsiaTheme="minorEastAsia" w:hAnsiTheme="minorEastAsia" w:hint="eastAsia"/>
          <w:color w:val="000000"/>
          <w:sz w:val="24"/>
          <w:szCs w:val="24"/>
        </w:rPr>
        <w:t>重大违背方案：</w:t>
      </w:r>
    </w:p>
    <w:p w14:paraId="018685D1" w14:textId="77777777" w:rsidR="00FF050E" w:rsidRPr="00C65D4B" w:rsidRDefault="00FF050E" w:rsidP="00C117FC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纳入不符合纳入标准的受试者：□是，□否</w:t>
      </w:r>
    </w:p>
    <w:p w14:paraId="20C85F65" w14:textId="77777777" w:rsidR="00FF050E" w:rsidRPr="00C65D4B" w:rsidRDefault="00FF050E" w:rsidP="00C117FC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研究过程中，符合提前中止研究标准而没有让受试者退出：□是，□否</w:t>
      </w:r>
    </w:p>
    <w:p w14:paraId="42006F92" w14:textId="77777777" w:rsidR="00FF050E" w:rsidRPr="00C65D4B" w:rsidRDefault="00FF050E" w:rsidP="00C117FC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给予受试者错误的治疗或不正确的剂量：□是，□否</w:t>
      </w:r>
    </w:p>
    <w:p w14:paraId="25C51D21" w14:textId="77777777" w:rsidR="00FF050E" w:rsidRPr="00C65D4B" w:rsidRDefault="00FF050E" w:rsidP="00C117FC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给予受试者方案禁用的合并用药：□是，□否</w:t>
      </w:r>
    </w:p>
    <w:p w14:paraId="15FB3822" w14:textId="77777777" w:rsidR="00FF050E" w:rsidRPr="00C65D4B" w:rsidRDefault="00FF050E" w:rsidP="00C117FC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任何偏离研究特定的程序或评估，从而对受试者的权益、安全和健康，或对研究结果产生显著影响的研究行为：□是，□否</w:t>
      </w:r>
    </w:p>
    <w:p w14:paraId="61A52C38" w14:textId="77777777" w:rsidR="00C117FC" w:rsidRDefault="00C117FC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持续违背方案（不属于上述重大违背方案，但反复多次的违背方案）：□是，□否</w:t>
      </w:r>
    </w:p>
    <w:p w14:paraId="189E3F35" w14:textId="77777777" w:rsidR="00C117FC" w:rsidRDefault="00C117FC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研究者不配合监查/稽查：□是，□否</w:t>
      </w:r>
    </w:p>
    <w:p w14:paraId="09EB8616" w14:textId="77777777" w:rsidR="00C117FC" w:rsidRDefault="00C117FC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对违背事件不予以纠正；□是，□否</w:t>
      </w:r>
    </w:p>
    <w:p w14:paraId="2B83A574" w14:textId="77777777" w:rsidR="00FF050E" w:rsidRDefault="00FF050E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违背方案事件的描述：</w:t>
      </w:r>
    </w:p>
    <w:p w14:paraId="746F141A" w14:textId="77777777" w:rsidR="00ED33C8" w:rsidRDefault="00ED33C8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46315CA" w14:textId="77777777" w:rsidR="00C117FC" w:rsidRPr="00ED33C8" w:rsidRDefault="00C117FC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847D966" w14:textId="77777777" w:rsidR="00FF050E" w:rsidRPr="00C65D4B" w:rsidRDefault="00FF050E" w:rsidP="00FF050E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二、违背方案的影响</w:t>
      </w:r>
    </w:p>
    <w:p w14:paraId="076BF0EE" w14:textId="77777777" w:rsidR="00FF050E" w:rsidRPr="00C65D4B" w:rsidRDefault="00FF050E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是否影响受试者的安全：□是，□否</w:t>
      </w:r>
    </w:p>
    <w:p w14:paraId="530689E4" w14:textId="77777777" w:rsidR="00FF050E" w:rsidRPr="00C65D4B" w:rsidRDefault="00FF050E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是否影响受试者的权益：□是，□否</w:t>
      </w:r>
    </w:p>
    <w:p w14:paraId="3CE4C8D8" w14:textId="77777777" w:rsidR="00FF050E" w:rsidRPr="00C65D4B" w:rsidRDefault="00FF050E" w:rsidP="00C117FC">
      <w:pPr>
        <w:pStyle w:val="a7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是否对研究结果产生显著影响：□是，□否</w:t>
      </w:r>
    </w:p>
    <w:p w14:paraId="2FF9D838" w14:textId="77777777" w:rsidR="00FF050E" w:rsidRPr="00C65D4B" w:rsidRDefault="00FF050E" w:rsidP="00FF050E">
      <w:pPr>
        <w:wordWrap w:val="0"/>
        <w:topLinePunct/>
        <w:spacing w:line="360" w:lineRule="auto"/>
        <w:ind w:firstLineChars="200" w:firstLine="519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三、违背方案的处理措施</w:t>
      </w:r>
    </w:p>
    <w:p w14:paraId="1EE89657" w14:textId="77777777" w:rsidR="00FF050E" w:rsidRDefault="00FF050E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23"/>
        <w:gridCol w:w="2246"/>
        <w:gridCol w:w="2212"/>
      </w:tblGrid>
      <w:tr w:rsidR="00FF050E" w:rsidRPr="00C65D4B" w14:paraId="71C40F47" w14:textId="77777777" w:rsidTr="00FF050E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C51B5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7F3F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95C58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8683F" w14:textId="77777777"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98B0132" w14:textId="77777777" w:rsidR="00B339B6" w:rsidRPr="00C65D4B" w:rsidRDefault="00B339B6" w:rsidP="00C117FC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339B6" w:rsidRPr="00C65D4B" w:rsidSect="00C117FC">
      <w:footerReference w:type="default" r:id="rId8"/>
      <w:pgSz w:w="11907" w:h="16840"/>
      <w:pgMar w:top="1247" w:right="1134" w:bottom="1134" w:left="1418" w:header="851" w:footer="851" w:gutter="454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7754D" w14:textId="77777777" w:rsidR="00B443AE" w:rsidRDefault="00B443AE" w:rsidP="000D10D1">
      <w:r>
        <w:separator/>
      </w:r>
    </w:p>
  </w:endnote>
  <w:endnote w:type="continuationSeparator" w:id="0">
    <w:p w14:paraId="122030DB" w14:textId="77777777" w:rsidR="00B443AE" w:rsidRDefault="00B443AE" w:rsidP="000D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85CA1" w14:textId="77777777" w:rsidR="00C65D4B" w:rsidRDefault="00C65D4B">
    <w:pPr>
      <w:pStyle w:val="a5"/>
      <w:jc w:val="center"/>
    </w:pPr>
  </w:p>
  <w:p w14:paraId="35263A1F" w14:textId="77777777" w:rsidR="00C65D4B" w:rsidRDefault="00C65D4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98BF2" w14:textId="77777777" w:rsidR="00B443AE" w:rsidRDefault="00B443AE" w:rsidP="000D10D1">
      <w:r>
        <w:separator/>
      </w:r>
    </w:p>
  </w:footnote>
  <w:footnote w:type="continuationSeparator" w:id="0">
    <w:p w14:paraId="5849BB93" w14:textId="77777777" w:rsidR="00B443AE" w:rsidRDefault="00B443AE" w:rsidP="000D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4C80"/>
    <w:multiLevelType w:val="hybridMultilevel"/>
    <w:tmpl w:val="38F69716"/>
    <w:lvl w:ilvl="0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>
    <w:nsid w:val="68195ABE"/>
    <w:multiLevelType w:val="hybridMultilevel"/>
    <w:tmpl w:val="FB2C82A8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1D"/>
    <w:rsid w:val="000479DB"/>
    <w:rsid w:val="000D10D1"/>
    <w:rsid w:val="00252D63"/>
    <w:rsid w:val="006E2A8D"/>
    <w:rsid w:val="00713DEF"/>
    <w:rsid w:val="0072236A"/>
    <w:rsid w:val="007E6382"/>
    <w:rsid w:val="0082321D"/>
    <w:rsid w:val="00844FB8"/>
    <w:rsid w:val="00B339B6"/>
    <w:rsid w:val="00B443AE"/>
    <w:rsid w:val="00C117FC"/>
    <w:rsid w:val="00C65D4B"/>
    <w:rsid w:val="00ED33C8"/>
    <w:rsid w:val="00EF0B94"/>
    <w:rsid w:val="00F11E2D"/>
    <w:rsid w:val="00F8753B"/>
    <w:rsid w:val="00FE237E"/>
    <w:rsid w:val="00FF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94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E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FF050E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0">
    <w:name w:val="标题 3字符"/>
    <w:basedOn w:val="a0"/>
    <w:link w:val="3"/>
    <w:uiPriority w:val="9"/>
    <w:semiHidden/>
    <w:rsid w:val="00FF050E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D10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D10D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117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user x</cp:lastModifiedBy>
  <cp:revision>9</cp:revision>
  <dcterms:created xsi:type="dcterms:W3CDTF">2019-01-24T03:08:00Z</dcterms:created>
  <dcterms:modified xsi:type="dcterms:W3CDTF">2020-10-09T07:22:00Z</dcterms:modified>
</cp:coreProperties>
</file>